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7017AE">
              <w:rPr>
                <w:b/>
                <w:sz w:val="26"/>
                <w:szCs w:val="26"/>
                <w:u w:val="single"/>
              </w:rPr>
              <w:t>32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2272651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32757D">
        <w:rPr>
          <w:b/>
          <w:sz w:val="26"/>
          <w:szCs w:val="26"/>
        </w:rPr>
        <w:t xml:space="preserve"> </w:t>
      </w:r>
      <w:r w:rsidR="0032757D">
        <w:rPr>
          <w:b/>
          <w:sz w:val="26"/>
          <w:szCs w:val="26"/>
          <w:lang w:val="en-US"/>
        </w:rPr>
        <w:t>MUTLU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E10B85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="00E10B85">
              <w:rPr>
                <w:b/>
                <w:bCs/>
                <w:color w:val="111111"/>
              </w:rPr>
              <w:t xml:space="preserve"> не менее, 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E10B85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BC4D32">
              <w:rPr>
                <w:b/>
                <w:bCs/>
                <w:color w:val="111111"/>
              </w:rPr>
              <w:t xml:space="preserve"> не менее,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3521F4" w:rsidRPr="003521F4" w:rsidRDefault="00E10B85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BC4D32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Pr="003521F4" w:rsidRDefault="001854F9" w:rsidP="001854F9">
            <w:pPr>
              <w:ind w:firstLine="0"/>
              <w:jc w:val="center"/>
              <w:rPr>
                <w:color w:val="111111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6173D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C6173D" w:rsidRPr="00C6173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BC4D32" w:rsidRPr="00BC4D32" w:rsidRDefault="00BC4D32" w:rsidP="00BC4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BC4D32">
        <w:rPr>
          <w:sz w:val="24"/>
          <w:szCs w:val="24"/>
        </w:rPr>
        <w:t xml:space="preserve">- ГОСТ </w:t>
      </w:r>
      <w:proofErr w:type="gramStart"/>
      <w:r w:rsidRPr="00BC4D32">
        <w:rPr>
          <w:sz w:val="24"/>
          <w:szCs w:val="24"/>
        </w:rPr>
        <w:t>Р</w:t>
      </w:r>
      <w:proofErr w:type="gramEnd"/>
      <w:r w:rsidRPr="00BC4D32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BC4D32" w:rsidRPr="00BC4D32" w:rsidRDefault="00BC4D32" w:rsidP="00BC4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C4D32">
        <w:rPr>
          <w:sz w:val="24"/>
          <w:szCs w:val="24"/>
        </w:rPr>
        <w:tab/>
        <w:t xml:space="preserve">- ГОСТ </w:t>
      </w:r>
      <w:proofErr w:type="gramStart"/>
      <w:r w:rsidRPr="00BC4D32">
        <w:rPr>
          <w:sz w:val="24"/>
          <w:szCs w:val="24"/>
        </w:rPr>
        <w:t>Р</w:t>
      </w:r>
      <w:proofErr w:type="gramEnd"/>
      <w:r w:rsidRPr="00BC4D32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BC4D32" w:rsidRDefault="00BC4D32" w:rsidP="00BC4D3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BC4D32">
        <w:rPr>
          <w:sz w:val="24"/>
          <w:szCs w:val="24"/>
        </w:rPr>
        <w:tab/>
        <w:t xml:space="preserve">- ГОСТ </w:t>
      </w:r>
      <w:proofErr w:type="gramStart"/>
      <w:r w:rsidRPr="00BC4D32">
        <w:rPr>
          <w:sz w:val="24"/>
          <w:szCs w:val="24"/>
        </w:rPr>
        <w:t>Р</w:t>
      </w:r>
      <w:proofErr w:type="gramEnd"/>
      <w:r w:rsidRPr="00BC4D32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40F13">
        <w:rPr>
          <w:szCs w:val="24"/>
        </w:rPr>
        <w:t>ПАО «</w:t>
      </w:r>
      <w:proofErr w:type="spellStart"/>
      <w:r w:rsidR="00F40F13">
        <w:rPr>
          <w:szCs w:val="24"/>
        </w:rPr>
        <w:t>Россети</w:t>
      </w:r>
      <w:proofErr w:type="spellEnd"/>
      <w:r w:rsidR="00F40F13">
        <w:rPr>
          <w:szCs w:val="24"/>
        </w:rPr>
        <w:t xml:space="preserve">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15288D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371" w:rsidRDefault="00155371">
      <w:r>
        <w:separator/>
      </w:r>
    </w:p>
  </w:endnote>
  <w:endnote w:type="continuationSeparator" w:id="0">
    <w:p w:rsidR="00155371" w:rsidRDefault="0015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371" w:rsidRDefault="00155371">
      <w:r>
        <w:separator/>
      </w:r>
    </w:p>
  </w:footnote>
  <w:footnote w:type="continuationSeparator" w:id="0">
    <w:p w:rsidR="00155371" w:rsidRDefault="00155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371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177A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2757D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665C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4D32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73D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303D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0B85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0F1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FBC4-117B-4E13-9CA9-DACB75B16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2021-01-11T09:26:00Z</dcterms:created>
  <dcterms:modified xsi:type="dcterms:W3CDTF">2022-12-29T13:12:00Z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